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1" w:rsidRPr="00783441" w:rsidRDefault="00783441" w:rsidP="00783441">
      <w:pPr>
        <w:widowControl w:val="0"/>
        <w:tabs>
          <w:tab w:val="left" w:pos="9356"/>
        </w:tabs>
        <w:autoSpaceDE w:val="0"/>
        <w:autoSpaceDN w:val="0"/>
        <w:spacing w:before="72" w:after="0" w:line="240" w:lineRule="auto"/>
        <w:ind w:left="426" w:right="496" w:firstLine="5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7834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834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7834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 учебного</w:t>
      </w:r>
      <w:r w:rsidRPr="007834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783441" w:rsidRPr="00783441" w:rsidRDefault="00783441" w:rsidP="00783441">
      <w:pPr>
        <w:widowControl w:val="0"/>
        <w:tabs>
          <w:tab w:val="left" w:pos="9356"/>
        </w:tabs>
        <w:autoSpaceDE w:val="0"/>
        <w:autoSpaceDN w:val="0"/>
        <w:spacing w:before="72" w:after="0" w:line="240" w:lineRule="auto"/>
        <w:ind w:left="426" w:right="496" w:firstLine="5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44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«Изобразительное искусство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83441" w:rsidRPr="00783441" w:rsidRDefault="00783441" w:rsidP="00783441">
      <w:pPr>
        <w:widowControl w:val="0"/>
        <w:autoSpaceDE w:val="0"/>
        <w:autoSpaceDN w:val="0"/>
        <w:spacing w:before="2" w:after="0" w:line="240" w:lineRule="auto"/>
        <w:ind w:left="953" w:right="4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АООП НОО обучающегося с задержкой психического развития</w:t>
      </w:r>
      <w:r w:rsidRPr="0078344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83441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7.2</w:t>
      </w:r>
    </w:p>
    <w:p w:rsidR="00783441" w:rsidRDefault="00783441" w:rsidP="00783441">
      <w:pPr>
        <w:pStyle w:val="a3"/>
        <w:spacing w:before="5"/>
        <w:ind w:right="106" w:firstLine="707"/>
      </w:pPr>
      <w:proofErr w:type="gramStart"/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(Приказ Министерства образования и науки Российской Федерации от 19 декабря 2014</w:t>
      </w:r>
      <w:r>
        <w:rPr>
          <w:spacing w:val="1"/>
        </w:rPr>
        <w:t xml:space="preserve"> </w:t>
      </w:r>
      <w:r>
        <w:t>г. № 1598) и на основе Примерной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  <w:proofErr w:type="gramEnd"/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24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учебным</w:t>
      </w:r>
      <w:r>
        <w:rPr>
          <w:spacing w:val="27"/>
        </w:rPr>
        <w:t xml:space="preserve"> </w:t>
      </w:r>
      <w:r>
        <w:t>предметом</w:t>
      </w:r>
      <w:r>
        <w:rPr>
          <w:spacing w:val="28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области</w:t>
      </w:r>
      <w:r>
        <w:t xml:space="preserve"> </w:t>
      </w:r>
      <w:r>
        <w:t>«Искусство». Рабочая программа учебного предмета в 1-4 классах разработана с учётом</w:t>
      </w:r>
      <w:r>
        <w:rPr>
          <w:spacing w:val="-57"/>
        </w:rPr>
        <w:t xml:space="preserve"> </w:t>
      </w:r>
      <w:r>
        <w:t>концептуальных</w:t>
      </w:r>
      <w:r>
        <w:rPr>
          <w:spacing w:val="-2"/>
        </w:rPr>
        <w:t xml:space="preserve"> </w:t>
      </w:r>
      <w:r>
        <w:t>подходов УМК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783441" w:rsidRDefault="00783441" w:rsidP="00783441">
      <w:pPr>
        <w:spacing w:before="8" w:line="237" w:lineRule="auto"/>
        <w:ind w:left="305" w:right="1017"/>
        <w:jc w:val="both"/>
        <w:rPr>
          <w:sz w:val="24"/>
        </w:rPr>
      </w:pPr>
      <w:r>
        <w:rPr>
          <w:b/>
          <w:sz w:val="24"/>
        </w:rPr>
        <w:t>Учебники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России»: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 /под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 Изобразительное искусство. 1 класс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Е.И./(под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Б.М. 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proofErr w:type="gramEnd"/>
    </w:p>
    <w:p w:rsidR="00783441" w:rsidRDefault="00783441" w:rsidP="00783441">
      <w:pPr>
        <w:pStyle w:val="a3"/>
        <w:spacing w:before="1"/>
        <w:jc w:val="left"/>
      </w:pPr>
      <w:r>
        <w:t>Горяева Н.А. и др.</w:t>
      </w:r>
      <w:r>
        <w:rPr>
          <w:spacing w:val="1"/>
        </w:rPr>
        <w:t xml:space="preserve"> </w:t>
      </w:r>
      <w:r>
        <w:t xml:space="preserve">/под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3 класс</w:t>
      </w:r>
      <w:r>
        <w:rPr>
          <w:spacing w:val="-58"/>
        </w:rPr>
        <w:t xml:space="preserve"> </w:t>
      </w:r>
      <w:proofErr w:type="spellStart"/>
      <w:r>
        <w:t>Неменская</w:t>
      </w:r>
      <w:proofErr w:type="spellEnd"/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/под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Неменского</w:t>
      </w:r>
      <w:proofErr w:type="spellEnd"/>
      <w:r>
        <w:rPr>
          <w:spacing w:val="-1"/>
        </w:rPr>
        <w:t xml:space="preserve"> </w:t>
      </w:r>
      <w:r>
        <w:t>Б.М.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783441" w:rsidRDefault="00783441" w:rsidP="00783441">
      <w:pPr>
        <w:pStyle w:val="a3"/>
        <w:ind w:right="113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(АООП)</w:t>
      </w:r>
      <w:r>
        <w:rPr>
          <w:spacing w:val="-57"/>
        </w:rPr>
        <w:t xml:space="preserve"> </w:t>
      </w:r>
      <w:r>
        <w:t>заключается: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2"/>
        <w:ind w:right="11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культурного опыта учащимися с ЗПР для успешной социализации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4" w:line="237" w:lineRule="auto"/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изобразительной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знаниями в области искусства, изобразительными умениями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7" w:line="237" w:lineRule="auto"/>
        <w:ind w:right="113" w:firstLine="0"/>
        <w:rPr>
          <w:sz w:val="24"/>
        </w:rPr>
      </w:pPr>
      <w:r>
        <w:rPr>
          <w:sz w:val="24"/>
        </w:rPr>
        <w:t>в формировании позитивного эмоционально-ценностного отношения к искусству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783441" w:rsidRDefault="00783441" w:rsidP="00783441">
      <w:pPr>
        <w:spacing w:before="1"/>
        <w:ind w:left="305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783441" w:rsidRPr="00783441" w:rsidRDefault="00783441" w:rsidP="00783441">
      <w:pPr>
        <w:spacing w:before="1"/>
        <w:ind w:left="305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sz w:val="24"/>
        </w:rPr>
        <w:t>-</w:t>
      </w:r>
      <w:r w:rsidRPr="00783441">
        <w:rPr>
          <w:rFonts w:ascii="Times New Roman" w:hAnsi="Times New Roman" w:cs="Times New Roman"/>
          <w:sz w:val="24"/>
        </w:rPr>
        <w:t>накопление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первоначальных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впечатлений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о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живописи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и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скульптуре,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получение</w:t>
      </w:r>
      <w:r w:rsidRPr="00783441">
        <w:rPr>
          <w:rFonts w:ascii="Times New Roman" w:hAnsi="Times New Roman" w:cs="Times New Roman"/>
          <w:spacing w:val="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доступного</w:t>
      </w:r>
      <w:r w:rsidRPr="00783441">
        <w:rPr>
          <w:rFonts w:ascii="Times New Roman" w:hAnsi="Times New Roman" w:cs="Times New Roman"/>
          <w:spacing w:val="-1"/>
          <w:sz w:val="24"/>
        </w:rPr>
        <w:t xml:space="preserve"> </w:t>
      </w:r>
      <w:r w:rsidRPr="00783441">
        <w:rPr>
          <w:rFonts w:ascii="Times New Roman" w:hAnsi="Times New Roman" w:cs="Times New Roman"/>
          <w:sz w:val="24"/>
        </w:rPr>
        <w:t>опыта художественного творчеств</w:t>
      </w:r>
      <w:bookmarkStart w:id="0" w:name="_GoBack"/>
      <w:bookmarkEnd w:id="0"/>
      <w:r w:rsidRPr="00783441">
        <w:rPr>
          <w:rFonts w:ascii="Times New Roman" w:hAnsi="Times New Roman" w:cs="Times New Roman"/>
          <w:sz w:val="24"/>
        </w:rPr>
        <w:t>а;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4" w:line="237" w:lineRule="auto"/>
        <w:ind w:right="116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 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посещению музеев;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5" w:line="237" w:lineRule="auto"/>
        <w:ind w:right="109" w:firstLine="0"/>
        <w:rPr>
          <w:sz w:val="24"/>
        </w:rPr>
      </w:pPr>
      <w:r>
        <w:rPr>
          <w:sz w:val="24"/>
        </w:rPr>
        <w:t>развитие опыта восприятия и способности получать удовольствие от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8" w:line="237" w:lineRule="auto"/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жизни ребенка и их использование в организации обыденной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5"/>
        <w:ind w:left="588" w:hanging="28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1" w:line="293" w:lineRule="exact"/>
        <w:ind w:left="588" w:hanging="28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ориентировок;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>овладение практическими умениями самовыражения средствами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783441" w:rsidRDefault="00783441" w:rsidP="00783441">
      <w:pPr>
        <w:pStyle w:val="2"/>
        <w:spacing w:before="5" w:line="275" w:lineRule="exact"/>
      </w:pP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line="292" w:lineRule="exact"/>
        <w:ind w:left="588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ind w:right="109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лексику;</w:t>
      </w:r>
      <w:proofErr w:type="gramEnd"/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1" w:line="237" w:lineRule="auto"/>
        <w:ind w:right="107" w:firstLine="0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5"/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изображенное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783441" w:rsidRDefault="00783441" w:rsidP="00783441">
      <w:pPr>
        <w:pStyle w:val="a5"/>
        <w:numPr>
          <w:ilvl w:val="0"/>
          <w:numId w:val="1"/>
        </w:numPr>
        <w:tabs>
          <w:tab w:val="left" w:pos="589"/>
        </w:tabs>
        <w:spacing w:before="4" w:line="237" w:lineRule="auto"/>
        <w:ind w:right="111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 так и в социальном) эстетически привлекательные объекты, выражать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отношение.</w:t>
      </w:r>
      <w:proofErr w:type="gramEnd"/>
    </w:p>
    <w:p w:rsidR="00783441" w:rsidRDefault="00783441" w:rsidP="00783441">
      <w:pPr>
        <w:pStyle w:val="1"/>
        <w:spacing w:before="8"/>
      </w:pPr>
      <w:r>
        <w:t>Значение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783441" w:rsidRDefault="00783441" w:rsidP="00783441">
      <w:pPr>
        <w:pStyle w:val="a3"/>
        <w:ind w:right="105" w:firstLine="566"/>
      </w:pPr>
      <w:r>
        <w:t>Коррекция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44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пальцев,</w:t>
      </w:r>
      <w:r>
        <w:rPr>
          <w:spacing w:val="42"/>
        </w:rPr>
        <w:t xml:space="preserve"> </w:t>
      </w:r>
      <w:r>
        <w:t>кисти</w:t>
      </w:r>
      <w:r>
        <w:rPr>
          <w:spacing w:val="44"/>
        </w:rPr>
        <w:t xml:space="preserve"> </w:t>
      </w:r>
      <w:r>
        <w:t>рук,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зрительно-двигательной</w:t>
      </w:r>
      <w:r>
        <w:t xml:space="preserve"> </w:t>
      </w:r>
      <w:r>
        <w:t xml:space="preserve">координации, </w:t>
      </w:r>
      <w:proofErr w:type="spellStart"/>
      <w:r>
        <w:t>речедвигательной</w:t>
      </w:r>
      <w:proofErr w:type="spellEnd"/>
      <w:r>
        <w:t xml:space="preserve"> координации, формирования, развития и активизации</w:t>
      </w:r>
      <w:r>
        <w:rPr>
          <w:spacing w:val="1"/>
        </w:rPr>
        <w:t xml:space="preserve"> </w:t>
      </w:r>
      <w:r>
        <w:t>межанализаторных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моторики.</w:t>
      </w:r>
    </w:p>
    <w:p w:rsidR="00783441" w:rsidRDefault="00783441" w:rsidP="00783441">
      <w:pPr>
        <w:pStyle w:val="a3"/>
        <w:ind w:right="103" w:firstLine="566"/>
      </w:pP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развитие восприятия, зрительной памяти и внимания, формирование представлений о</w:t>
      </w:r>
      <w:r>
        <w:rPr>
          <w:spacing w:val="1"/>
        </w:rPr>
        <w:t xml:space="preserve"> </w:t>
      </w:r>
      <w:r>
        <w:t>свойствах предметов (цвет, форма, величина) и способов их изображения, 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 и</w:t>
      </w:r>
      <w:r>
        <w:rPr>
          <w:spacing w:val="-1"/>
        </w:rPr>
        <w:t xml:space="preserve"> </w:t>
      </w:r>
      <w:r>
        <w:t>ориентации.</w:t>
      </w:r>
    </w:p>
    <w:p w:rsidR="00783441" w:rsidRDefault="00783441" w:rsidP="00783441">
      <w:pPr>
        <w:pStyle w:val="a3"/>
        <w:spacing w:before="1"/>
        <w:ind w:right="105" w:firstLine="566"/>
      </w:pPr>
      <w:proofErr w:type="gramStart"/>
      <w:r>
        <w:t>Коррекция регулятивной стороны познавательной деятельности происходит 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изображением,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осуществления изображения, определять приемы работы и инструменты, нужные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рисунка),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правильность действий и результатов в соответствии с намеченной целью, 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изображения).</w:t>
      </w:r>
      <w:proofErr w:type="gramEnd"/>
    </w:p>
    <w:p w:rsidR="00783441" w:rsidRDefault="00783441" w:rsidP="00783441">
      <w:pPr>
        <w:pStyle w:val="a3"/>
        <w:ind w:right="110" w:firstLine="566"/>
      </w:pPr>
      <w:r>
        <w:t xml:space="preserve">Коррекция </w:t>
      </w:r>
      <w:proofErr w:type="spellStart"/>
      <w:r>
        <w:t>операциональной</w:t>
      </w:r>
      <w:proofErr w:type="spellEnd"/>
      <w:r>
        <w:t xml:space="preserve"> стороны познавательной деятельности 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анализа и синтеза, сравнения, обобщения, абстрагирования в процессе рисования и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произвольности внимания.</w:t>
      </w:r>
    </w:p>
    <w:p w:rsidR="00783441" w:rsidRDefault="00783441" w:rsidP="00783441">
      <w:pPr>
        <w:pStyle w:val="a3"/>
        <w:ind w:right="113" w:firstLine="566"/>
      </w:pPr>
      <w:r>
        <w:t>Коррекция содержательной стороны умственного развития осуществляется 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действительности.</w:t>
      </w:r>
    </w:p>
    <w:p w:rsidR="00783441" w:rsidRDefault="00783441" w:rsidP="00783441">
      <w:pPr>
        <w:pStyle w:val="a3"/>
        <w:spacing w:before="1"/>
        <w:ind w:right="106" w:firstLine="566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заинтересованности).</w:t>
      </w:r>
    </w:p>
    <w:p w:rsidR="00783441" w:rsidRDefault="00783441" w:rsidP="00783441">
      <w:pPr>
        <w:pStyle w:val="a3"/>
        <w:ind w:right="107" w:firstLine="566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свойствах предметов (цвет, форма, величина) и способах их преобразования. Учебный</w:t>
      </w:r>
      <w:r>
        <w:rPr>
          <w:spacing w:val="1"/>
        </w:rPr>
        <w:t xml:space="preserve"> </w:t>
      </w:r>
      <w:r>
        <w:t>материал по предмету способствует усвоению таких тем, как «Измерение», «Единицы</w:t>
      </w:r>
      <w:r>
        <w:rPr>
          <w:spacing w:val="1"/>
        </w:rPr>
        <w:t xml:space="preserve"> </w:t>
      </w:r>
      <w:r>
        <w:t>измерения», «Геометрические фигуры и их свойства», «Симметрия» и др., т.е. имеется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«Математика».</w:t>
      </w:r>
    </w:p>
    <w:p w:rsidR="00783441" w:rsidRDefault="00783441" w:rsidP="00783441">
      <w:pPr>
        <w:pStyle w:val="a3"/>
        <w:ind w:right="113" w:firstLine="566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1"/>
        </w:rPr>
        <w:t xml:space="preserve"> </w:t>
      </w:r>
      <w:r>
        <w:t>занятиях.</w:t>
      </w:r>
    </w:p>
    <w:p w:rsidR="00783441" w:rsidRDefault="00783441" w:rsidP="00783441">
      <w:pPr>
        <w:tabs>
          <w:tab w:val="left" w:pos="1453"/>
          <w:tab w:val="left" w:pos="3560"/>
        </w:tabs>
        <w:spacing w:before="1" w:line="244" w:lineRule="auto"/>
        <w:ind w:left="305" w:right="111"/>
        <w:rPr>
          <w:sz w:val="24"/>
        </w:rPr>
      </w:pPr>
      <w:r>
        <w:rPr>
          <w:sz w:val="28"/>
        </w:rPr>
        <w:t>-</w:t>
      </w:r>
      <w:r>
        <w:rPr>
          <w:b/>
          <w:i/>
          <w:sz w:val="28"/>
        </w:rPr>
        <w:t>в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sz w:val="24"/>
        </w:rPr>
        <w:t>1и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z w:val="24"/>
        </w:rPr>
        <w:tab/>
        <w:t>дополнительном</w:t>
      </w:r>
      <w:r>
        <w:rPr>
          <w:b/>
          <w:i/>
          <w:sz w:val="24"/>
        </w:rPr>
        <w:tab/>
        <w:t>классах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отводится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в год </w:t>
      </w:r>
      <w:proofErr w:type="gramStart"/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4"/>
          <w:sz w:val="24"/>
        </w:rPr>
        <w:t xml:space="preserve"> </w:t>
      </w:r>
      <w:proofErr w:type="gramEnd"/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</w:p>
    <w:p w:rsidR="00783441" w:rsidRDefault="00783441" w:rsidP="00783441">
      <w:pPr>
        <w:ind w:left="305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во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классах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отводится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часа в год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недели).</w:t>
      </w:r>
    </w:p>
    <w:p w:rsidR="00783441" w:rsidRDefault="00783441" w:rsidP="00783441">
      <w:pPr>
        <w:spacing w:line="235" w:lineRule="auto"/>
        <w:ind w:left="305" w:right="111"/>
        <w:rPr>
          <w:sz w:val="24"/>
        </w:rPr>
      </w:pPr>
      <w:r>
        <w:rPr>
          <w:b/>
          <w:i/>
          <w:sz w:val="24"/>
        </w:rPr>
        <w:t>-в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классах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отводится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 в год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недели)</w:t>
      </w:r>
    </w:p>
    <w:p w:rsidR="00783441" w:rsidRDefault="00783441" w:rsidP="00783441">
      <w:pPr>
        <w:spacing w:before="7" w:line="235" w:lineRule="auto"/>
        <w:ind w:left="305" w:right="111"/>
        <w:rPr>
          <w:sz w:val="24"/>
        </w:rPr>
      </w:pPr>
      <w:r>
        <w:rPr>
          <w:b/>
          <w:i/>
          <w:sz w:val="24"/>
        </w:rPr>
        <w:t>-в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классах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искусства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плане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отводится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 в год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недели)</w:t>
      </w:r>
    </w:p>
    <w:p w:rsidR="00783441" w:rsidRDefault="00783441" w:rsidP="00783441">
      <w:pPr>
        <w:pStyle w:val="a3"/>
        <w:spacing w:before="2"/>
        <w:jc w:val="left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проведения 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(годовой</w:t>
      </w:r>
      <w:proofErr w:type="gramStart"/>
      <w:r>
        <w:t xml:space="preserve"> )</w:t>
      </w:r>
      <w:proofErr w:type="gramEnd"/>
      <w:r>
        <w:rPr>
          <w:spacing w:val="-2"/>
        </w:rPr>
        <w:t xml:space="preserve"> </w:t>
      </w:r>
      <w:r>
        <w:t>контрольной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заданием.</w:t>
      </w:r>
    </w:p>
    <w:p w:rsidR="00783441" w:rsidRDefault="00783441" w:rsidP="00783441">
      <w:pPr>
        <w:pStyle w:val="a3"/>
        <w:ind w:left="0"/>
        <w:jc w:val="left"/>
      </w:pPr>
    </w:p>
    <w:p w:rsidR="00783441" w:rsidRDefault="00783441" w:rsidP="00783441"/>
    <w:p w:rsidR="00783441" w:rsidRDefault="00783441" w:rsidP="00783441">
      <w:pPr>
        <w:sectPr w:rsidR="00783441">
          <w:pgSz w:w="11910" w:h="16840"/>
          <w:pgMar w:top="1020" w:right="740" w:bottom="280" w:left="1680" w:header="720" w:footer="720" w:gutter="0"/>
          <w:cols w:space="720"/>
        </w:sectPr>
      </w:pPr>
    </w:p>
    <w:p w:rsidR="00783441" w:rsidRDefault="00783441" w:rsidP="00783441"/>
    <w:p w:rsidR="00783441" w:rsidRDefault="00783441" w:rsidP="00783441">
      <w:pPr>
        <w:sectPr w:rsidR="00783441">
          <w:pgSz w:w="11910" w:h="16840"/>
          <w:pgMar w:top="1040" w:right="740" w:bottom="280" w:left="1680" w:header="720" w:footer="720" w:gutter="0"/>
          <w:cols w:space="720"/>
        </w:sectPr>
      </w:pPr>
    </w:p>
    <w:p w:rsidR="00783441" w:rsidRDefault="00783441"/>
    <w:sectPr w:rsidR="007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A96"/>
    <w:multiLevelType w:val="hybridMultilevel"/>
    <w:tmpl w:val="F28A5B88"/>
    <w:lvl w:ilvl="0" w:tplc="F8429F3A">
      <w:numFmt w:val="bullet"/>
      <w:lvlText w:val=""/>
      <w:lvlJc w:val="left"/>
      <w:pPr>
        <w:ind w:left="3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C35E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0EE00E3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E40D124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4" w:tplc="E77C3DF0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ADD8A6A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2BCE0AAA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6B700EC4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D9841AAE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A0"/>
    <w:rsid w:val="003850A0"/>
    <w:rsid w:val="003A6F65"/>
    <w:rsid w:val="007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3441"/>
    <w:pPr>
      <w:widowControl w:val="0"/>
      <w:autoSpaceDE w:val="0"/>
      <w:autoSpaceDN w:val="0"/>
      <w:spacing w:before="1" w:after="0" w:line="274" w:lineRule="exact"/>
      <w:ind w:left="30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4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834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34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3441"/>
    <w:pPr>
      <w:widowControl w:val="0"/>
      <w:autoSpaceDE w:val="0"/>
      <w:autoSpaceDN w:val="0"/>
      <w:spacing w:before="1" w:after="0" w:line="274" w:lineRule="exact"/>
      <w:ind w:left="30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4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834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34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344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2022-11-22T15:34:00Z</dcterms:created>
  <dcterms:modified xsi:type="dcterms:W3CDTF">2022-11-22T15:37:00Z</dcterms:modified>
</cp:coreProperties>
</file>